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"https://gs.jnu.edu.cn/10/8a/c875a135306/page.htm" </w:instrText>
      </w:r>
      <w:r>
        <w:rPr>
          <w:rFonts w:ascii="宋体" w:hAnsi="宋体" w:eastAsia="宋体" w:cs="宋体"/>
          <w:sz w:val="24"/>
          <w:szCs w:val="24"/>
        </w:rPr>
        <w:fldChar w:fldCharType="separate"/>
      </w:r>
      <w:r>
        <w:rPr>
          <w:rStyle w:val="5"/>
          <w:rFonts w:ascii="宋体" w:hAnsi="宋体" w:eastAsia="宋体" w:cs="宋体"/>
          <w:sz w:val="24"/>
          <w:szCs w:val="24"/>
        </w:rPr>
        <w:t>https://gs.jnu.edu.cn/10/8a/c875a135306/page.htm</w:t>
      </w:r>
      <w:r>
        <w:rPr>
          <w:rFonts w:ascii="宋体" w:hAnsi="宋体" w:eastAsia="宋体" w:cs="宋体"/>
          <w:sz w:val="24"/>
          <w:szCs w:val="24"/>
        </w:rPr>
        <w:fldChar w:fldCharType="end"/>
      </w:r>
    </w:p>
    <w:p>
      <w:pPr>
        <w:rPr>
          <w:rFonts w:ascii="宋体" w:hAnsi="宋体" w:eastAsia="宋体" w:cs="宋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uto"/>
        <w:ind w:left="196" w:right="0"/>
        <w:jc w:val="center"/>
        <w:rPr>
          <w:rFonts w:hint="eastAsia" w:ascii="宋体" w:hAnsi="宋体" w:eastAsia="宋体" w:cs="宋体"/>
          <w:sz w:val="18"/>
          <w:szCs w:val="18"/>
        </w:rPr>
      </w:pPr>
      <w:r>
        <w:rPr>
          <w:rFonts w:hint="eastAsia" w:ascii="宋体" w:hAnsi="宋体" w:eastAsia="宋体" w:cs="宋体"/>
          <w:b/>
          <w:kern w:val="0"/>
          <w:sz w:val="30"/>
          <w:szCs w:val="30"/>
          <w:bdr w:val="none" w:color="auto" w:sz="0" w:space="0"/>
          <w:lang w:val="en-US" w:eastAsia="zh-CN" w:bidi="ar"/>
        </w:rPr>
        <w:t>暨南大学博士硕士学位授予标准中关于发表论文要求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uto"/>
        <w:ind w:left="196" w:right="0"/>
        <w:jc w:val="center"/>
        <w:rPr>
          <w:rFonts w:hint="eastAsia" w:ascii="宋体" w:hAnsi="宋体" w:eastAsia="宋体" w:cs="宋体"/>
          <w:sz w:val="18"/>
          <w:szCs w:val="18"/>
        </w:rPr>
      </w:pPr>
      <w:r>
        <w:rPr>
          <w:rFonts w:hint="eastAsia" w:ascii="宋体" w:hAnsi="宋体" w:eastAsia="宋体" w:cs="宋体"/>
          <w:b/>
          <w:kern w:val="0"/>
          <w:sz w:val="30"/>
          <w:szCs w:val="30"/>
          <w:bdr w:val="none" w:color="auto" w:sz="0" w:space="0"/>
          <w:lang w:val="en-US" w:eastAsia="zh-CN" w:bidi="ar"/>
        </w:rPr>
        <w:t>（2013级及以后）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uto"/>
        <w:ind w:left="196" w:right="0"/>
        <w:jc w:val="center"/>
        <w:rPr>
          <w:rFonts w:hint="eastAsia" w:ascii="宋体" w:hAnsi="宋体" w:eastAsia="宋体" w:cs="宋体"/>
          <w:sz w:val="18"/>
          <w:szCs w:val="18"/>
        </w:rPr>
      </w:pPr>
      <w:r>
        <w:rPr>
          <w:rFonts w:hint="eastAsia" w:ascii="宋体" w:hAnsi="宋体" w:eastAsia="宋体" w:cs="宋体"/>
          <w:b/>
          <w:kern w:val="0"/>
          <w:sz w:val="30"/>
          <w:szCs w:val="30"/>
          <w:bdr w:val="none" w:color="auto" w:sz="0" w:space="0"/>
          <w:lang w:val="en-US" w:eastAsia="zh-CN" w:bidi="ar"/>
        </w:rPr>
        <w:t>博士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96" w:right="0" w:firstLine="600"/>
        <w:jc w:val="left"/>
        <w:rPr>
          <w:rFonts w:hint="eastAsia" w:ascii="宋体" w:hAnsi="宋体" w:eastAsia="宋体" w:cs="宋体"/>
          <w:sz w:val="18"/>
          <w:szCs w:val="18"/>
        </w:rPr>
      </w:pPr>
      <w:r>
        <w:rPr>
          <w:rFonts w:hint="eastAsia" w:ascii="宋体" w:hAnsi="宋体" w:eastAsia="宋体" w:cs="宋体"/>
          <w:kern w:val="0"/>
          <w:sz w:val="24"/>
          <w:szCs w:val="24"/>
          <w:bdr w:val="none" w:color="auto" w:sz="0" w:space="0"/>
          <w:lang w:val="en-US" w:eastAsia="zh-CN" w:bidi="ar"/>
        </w:rPr>
        <w:t>内招博士研究生从2013级开始，人文社科类博士研究生获得博士学位须以第一作者或导师第一、学生第二作者的身份在A类期刊至少发表1篇学术论文，自然科学类博士获得博士学位须以第一作者或导师第一、学生第二作者的身份在A1类期刊至少发表1篇学术论文，且第一署名单位为“暨南大学”。各学位评定分委员会，可根据各自的学科特点和发表论文的影响因子、他引情况等因素，制订本学科内招博士发表论文的细则，但不得低于学校的最低要求。（暨纪要【2013】5号暨南大学第十届学位评定委员会第五次全体委员会议纪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96" w:right="0" w:firstLine="600"/>
        <w:jc w:val="left"/>
        <w:rPr>
          <w:rFonts w:hint="eastAsia" w:ascii="宋体" w:hAnsi="宋体" w:eastAsia="宋体" w:cs="宋体"/>
          <w:sz w:val="18"/>
          <w:szCs w:val="18"/>
        </w:rPr>
      </w:pPr>
      <w:r>
        <w:rPr>
          <w:rFonts w:hint="eastAsia" w:ascii="宋体" w:hAnsi="宋体" w:eastAsia="宋体" w:cs="宋体"/>
          <w:kern w:val="0"/>
          <w:sz w:val="24"/>
          <w:szCs w:val="24"/>
          <w:bdr w:val="none" w:color="auto" w:sz="0" w:space="0"/>
          <w:lang w:val="en-US" w:eastAsia="zh-CN" w:bidi="ar"/>
        </w:rPr>
        <w:t>在职临床医师申请临床医学博士专业学位：以暨南大学为第一署名单位在A类期刊上以第一作者发表论文1篇（暨学位〔2013〕12号《暨南大学在职临床医师申请临床医学硕士、博士专业学位实施细则》）。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96" w:right="0" w:firstLine="600"/>
        <w:jc w:val="left"/>
        <w:rPr>
          <w:rFonts w:hint="eastAsia" w:ascii="宋体" w:hAnsi="宋体" w:eastAsia="宋体" w:cs="宋体"/>
          <w:sz w:val="18"/>
          <w:szCs w:val="18"/>
        </w:rPr>
      </w:pPr>
      <w:r>
        <w:rPr>
          <w:rFonts w:hint="eastAsia" w:ascii="宋体" w:hAnsi="宋体" w:eastAsia="宋体" w:cs="宋体"/>
          <w:kern w:val="0"/>
          <w:sz w:val="24"/>
          <w:szCs w:val="24"/>
          <w:bdr w:val="none" w:color="auto" w:sz="0" w:space="0"/>
          <w:lang w:val="en-US" w:eastAsia="zh-CN" w:bidi="ar"/>
        </w:rPr>
        <w:t>受“攀登计划”资助及自主招生的博士生，应发表比其他博士生级别更高的论文。鼓励外招博士发表与本学科领域、学位论文相关的论文。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96" w:right="0" w:firstLine="600"/>
        <w:jc w:val="left"/>
        <w:rPr>
          <w:rFonts w:hint="eastAsia" w:ascii="宋体" w:hAnsi="宋体" w:eastAsia="宋体" w:cs="宋体"/>
          <w:sz w:val="18"/>
          <w:szCs w:val="18"/>
        </w:rPr>
      </w:pPr>
      <w:r>
        <w:rPr>
          <w:rFonts w:hint="eastAsia" w:ascii="宋体" w:hAnsi="宋体" w:eastAsia="宋体" w:cs="宋体"/>
          <w:kern w:val="0"/>
          <w:sz w:val="24"/>
          <w:szCs w:val="24"/>
          <w:bdr w:val="none" w:color="auto" w:sz="0" w:space="0"/>
          <w:lang w:val="en-US" w:eastAsia="zh-CN" w:bidi="ar"/>
        </w:rPr>
        <w:t>各分委会补充博士发表论文要求（尚未在此公布的，请按各分委会具体要求）：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96" w:right="0"/>
        <w:jc w:val="left"/>
        <w:rPr>
          <w:rFonts w:hint="eastAsia" w:ascii="宋体" w:hAnsi="宋体" w:eastAsia="宋体" w:cs="宋体"/>
          <w:sz w:val="18"/>
          <w:szCs w:val="18"/>
        </w:rPr>
      </w:pPr>
      <w:r>
        <w:rPr>
          <w:rFonts w:hint="eastAsia" w:ascii="宋体" w:hAnsi="宋体" w:eastAsia="宋体" w:cs="宋体"/>
          <w:b/>
          <w:kern w:val="0"/>
          <w:sz w:val="24"/>
          <w:szCs w:val="24"/>
          <w:bdr w:val="none" w:color="auto" w:sz="0" w:space="0"/>
          <w:lang w:val="en-US" w:eastAsia="zh-CN" w:bidi="ar"/>
        </w:rPr>
        <w:t>（一）管理学：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96" w:right="0" w:firstLine="600"/>
        <w:jc w:val="left"/>
        <w:rPr>
          <w:rFonts w:hint="eastAsia" w:ascii="宋体" w:hAnsi="宋体" w:eastAsia="宋体" w:cs="宋体"/>
          <w:sz w:val="18"/>
          <w:szCs w:val="18"/>
        </w:rPr>
      </w:pPr>
      <w:r>
        <w:rPr>
          <w:rFonts w:hint="eastAsia" w:ascii="宋体" w:hAnsi="宋体" w:eastAsia="宋体" w:cs="宋体"/>
          <w:kern w:val="0"/>
          <w:sz w:val="24"/>
          <w:szCs w:val="24"/>
          <w:bdr w:val="none" w:color="auto" w:sz="0" w:space="0"/>
          <w:lang w:val="en-US" w:eastAsia="zh-CN" w:bidi="ar"/>
        </w:rPr>
        <w:t>管理学下所有专业的博士生，在申请学位前必须在学校认定的A类学术期刊（不含会议收录论文）上以暨南大学为第一作者单位发表与本专业相关的学术论文1篇。硕博连读学生在毕业申请前需在学校认定的A类学术期刊（不含会议收录论文）上以暨南大学为第一作者单位发表与本专业相关的学术论文2篇。发表论文的第一作者单位必须标明“暨南大学”字样方予认可，必须以第一作者身份发表论文，如导师为第一作者，研究生为第二作者的可以认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96" w:right="0"/>
        <w:jc w:val="center"/>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96" w:right="0"/>
        <w:jc w:val="center"/>
        <w:rPr>
          <w:rFonts w:hint="eastAsia" w:ascii="宋体" w:hAnsi="宋体" w:eastAsia="宋体" w:cs="宋体"/>
          <w:sz w:val="18"/>
          <w:szCs w:val="18"/>
        </w:rPr>
      </w:pPr>
      <w:r>
        <w:rPr>
          <w:rFonts w:hint="eastAsia" w:ascii="宋体" w:hAnsi="宋体" w:eastAsia="宋体" w:cs="宋体"/>
          <w:b/>
          <w:kern w:val="0"/>
          <w:sz w:val="36"/>
          <w:szCs w:val="36"/>
          <w:bdr w:val="none" w:color="auto" w:sz="0" w:space="0"/>
          <w:lang w:val="en-US" w:eastAsia="zh-CN" w:bidi="ar"/>
        </w:rPr>
        <w:t>硕士（科学学位）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96" w:right="0" w:firstLine="480"/>
        <w:jc w:val="left"/>
        <w:rPr>
          <w:rFonts w:hint="eastAsia" w:ascii="宋体" w:hAnsi="宋体" w:eastAsia="宋体" w:cs="宋体"/>
          <w:sz w:val="18"/>
          <w:szCs w:val="18"/>
        </w:rPr>
      </w:pPr>
      <w:r>
        <w:rPr>
          <w:rFonts w:hint="eastAsia" w:ascii="宋体" w:hAnsi="宋体" w:eastAsia="宋体" w:cs="宋体"/>
          <w:kern w:val="0"/>
          <w:sz w:val="24"/>
          <w:szCs w:val="24"/>
          <w:bdr w:val="none" w:color="auto" w:sz="0" w:space="0"/>
          <w:lang w:val="en-US" w:eastAsia="zh-CN" w:bidi="ar"/>
        </w:rPr>
        <w:t>2013级开始，科学学位的内招硕士基本沿用《各学位评定分委员会对2012级科学学位内招研究生在校期间发表论文要求》中硕士层次的内容；鼓励外招硕士生发表与本学科领域、学位论文相关的论文。</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40" w:lineRule="atLeast"/>
        <w:ind w:left="196" w:right="0"/>
        <w:jc w:val="left"/>
        <w:rPr>
          <w:rFonts w:hint="eastAsia" w:ascii="宋体" w:hAnsi="宋体" w:eastAsia="宋体" w:cs="宋体"/>
          <w:sz w:val="18"/>
          <w:szCs w:val="18"/>
        </w:rPr>
      </w:pPr>
      <w:r>
        <w:rPr>
          <w:rFonts w:hint="eastAsia" w:ascii="宋体" w:hAnsi="宋体" w:eastAsia="宋体" w:cs="宋体"/>
          <w:b/>
          <w:kern w:val="0"/>
          <w:sz w:val="24"/>
          <w:szCs w:val="24"/>
          <w:bdr w:val="none" w:color="auto" w:sz="0" w:space="0"/>
          <w:lang w:val="en-US" w:eastAsia="zh-CN" w:bidi="ar"/>
        </w:rPr>
        <w:t>（一）经济学</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40" w:lineRule="atLeast"/>
        <w:ind w:left="196" w:right="0" w:firstLine="600"/>
        <w:jc w:val="left"/>
        <w:rPr>
          <w:rFonts w:hint="eastAsia" w:ascii="宋体" w:hAnsi="宋体" w:eastAsia="宋体" w:cs="宋体"/>
          <w:sz w:val="18"/>
          <w:szCs w:val="18"/>
        </w:rPr>
      </w:pPr>
      <w:r>
        <w:rPr>
          <w:rFonts w:hint="eastAsia" w:ascii="宋体" w:hAnsi="宋体" w:eastAsia="宋体" w:cs="宋体"/>
          <w:kern w:val="0"/>
          <w:sz w:val="24"/>
          <w:szCs w:val="24"/>
          <w:bdr w:val="none" w:color="auto" w:sz="0" w:space="0"/>
          <w:lang w:val="en-US" w:eastAsia="zh-CN" w:bidi="ar"/>
        </w:rPr>
        <w:t>内招硕士研究生须以暨南大学为第一署名单位，以第一作者身份（或第二作者，导师为第一作者）发表与本学科领域、学位论文密切相关的论文C类及以上文章1篇。</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40" w:lineRule="atLeast"/>
        <w:ind w:left="196" w:right="0"/>
        <w:jc w:val="left"/>
        <w:rPr>
          <w:rFonts w:hint="eastAsia" w:ascii="宋体" w:hAnsi="宋体" w:eastAsia="宋体" w:cs="宋体"/>
          <w:sz w:val="18"/>
          <w:szCs w:val="18"/>
        </w:rPr>
      </w:pPr>
      <w:r>
        <w:rPr>
          <w:rFonts w:hint="eastAsia" w:ascii="宋体" w:hAnsi="宋体" w:eastAsia="宋体" w:cs="宋体"/>
          <w:b/>
          <w:kern w:val="0"/>
          <w:sz w:val="24"/>
          <w:szCs w:val="24"/>
          <w:bdr w:val="none" w:color="auto" w:sz="0" w:space="0"/>
          <w:lang w:val="en-US" w:eastAsia="zh-CN" w:bidi="ar"/>
        </w:rPr>
        <w:t>（二）法学</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40" w:lineRule="atLeast"/>
        <w:ind w:left="196" w:right="0" w:firstLine="600"/>
        <w:jc w:val="left"/>
        <w:rPr>
          <w:rFonts w:hint="eastAsia" w:ascii="宋体" w:hAnsi="宋体" w:eastAsia="宋体" w:cs="宋体"/>
          <w:sz w:val="18"/>
          <w:szCs w:val="18"/>
        </w:rPr>
      </w:pPr>
      <w:r>
        <w:rPr>
          <w:rFonts w:hint="eastAsia" w:ascii="宋体" w:hAnsi="宋体" w:eastAsia="宋体" w:cs="宋体"/>
          <w:kern w:val="0"/>
          <w:sz w:val="24"/>
          <w:szCs w:val="24"/>
          <w:bdr w:val="none" w:color="auto" w:sz="0" w:space="0"/>
          <w:lang w:val="en-US" w:eastAsia="zh-CN" w:bidi="ar"/>
        </w:rPr>
        <w:t>法学（0301）一级学科下的内招硕士生在申请学位前，至少应在公开刊物发表与本学科领域、学位论文密切相关的论文1篇。</w:t>
      </w:r>
      <w:bookmarkStart w:id="1" w:name="_GoBack"/>
      <w:bookmarkEnd w:id="1"/>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40" w:lineRule="atLeast"/>
        <w:ind w:left="196" w:right="0" w:firstLine="600"/>
        <w:jc w:val="left"/>
        <w:rPr>
          <w:rFonts w:hint="eastAsia" w:ascii="宋体" w:hAnsi="宋体" w:eastAsia="宋体" w:cs="宋体"/>
          <w:sz w:val="18"/>
          <w:szCs w:val="18"/>
        </w:rPr>
      </w:pPr>
      <w:r>
        <w:rPr>
          <w:rFonts w:hint="eastAsia" w:ascii="宋体" w:hAnsi="宋体" w:eastAsia="宋体" w:cs="宋体"/>
          <w:kern w:val="0"/>
          <w:sz w:val="24"/>
          <w:szCs w:val="24"/>
          <w:bdr w:val="none" w:color="auto" w:sz="0" w:space="0"/>
          <w:lang w:val="en-US" w:eastAsia="zh-CN" w:bidi="ar"/>
        </w:rPr>
        <w:t>2013级的政治学（0302）一级学科下的二年制硕士生鼓励发表与本学科专业相关的论文。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96" w:right="0" w:firstLine="480"/>
        <w:jc w:val="left"/>
        <w:rPr>
          <w:rFonts w:hint="eastAsia" w:ascii="宋体" w:hAnsi="宋体" w:eastAsia="宋体" w:cs="宋体"/>
          <w:sz w:val="18"/>
          <w:szCs w:val="18"/>
        </w:rPr>
      </w:pPr>
      <w:r>
        <w:rPr>
          <w:rFonts w:hint="eastAsia" w:ascii="宋体" w:hAnsi="宋体" w:eastAsia="宋体" w:cs="宋体"/>
          <w:kern w:val="0"/>
          <w:sz w:val="24"/>
          <w:szCs w:val="24"/>
          <w:bdr w:val="none" w:color="auto" w:sz="0" w:space="0"/>
          <w:lang w:val="en-US" w:eastAsia="zh-CN" w:bidi="ar"/>
        </w:rPr>
        <w:t>自2014级开始，政治学一级学科下所有二级学科的硕士研究生的学制由两年改为三年，内招硕士生在申请学位前至少应在公开刊物上以暨南大学为第一作者发表与本学科领域、学位论文密切相关的论文1篇。如国际或国内学术会议收录论文，必须公开出版（有正式刊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96" w:right="0" w:firstLine="480"/>
        <w:jc w:val="left"/>
        <w:rPr>
          <w:rFonts w:hint="eastAsia" w:ascii="宋体" w:hAnsi="宋体" w:eastAsia="宋体" w:cs="宋体"/>
          <w:sz w:val="18"/>
          <w:szCs w:val="18"/>
        </w:rPr>
      </w:pPr>
      <w:r>
        <w:rPr>
          <w:rFonts w:hint="eastAsia" w:ascii="宋体" w:hAnsi="宋体" w:eastAsia="宋体" w:cs="宋体"/>
          <w:kern w:val="0"/>
          <w:sz w:val="24"/>
          <w:szCs w:val="24"/>
          <w:bdr w:val="none" w:color="auto" w:sz="0" w:space="0"/>
          <w:lang w:val="en-US" w:eastAsia="zh-CN" w:bidi="ar"/>
        </w:rPr>
        <w:t>发表论文的第一作者单位必须标明“暨南大学”字样方予认可，必须以第一作者发表论文，如导师为第一作者，研究生为第二作者的可以认可。</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40" w:lineRule="atLeast"/>
        <w:ind w:left="196" w:right="0" w:firstLine="360"/>
        <w:jc w:val="left"/>
        <w:rPr>
          <w:rFonts w:hint="eastAsia" w:ascii="宋体" w:hAnsi="宋体" w:eastAsia="宋体" w:cs="宋体"/>
          <w:sz w:val="18"/>
          <w:szCs w:val="18"/>
        </w:rPr>
      </w:pPr>
      <w:r>
        <w:rPr>
          <w:rFonts w:hint="eastAsia" w:ascii="宋体" w:hAnsi="宋体" w:eastAsia="宋体" w:cs="宋体"/>
          <w:kern w:val="0"/>
          <w:sz w:val="24"/>
          <w:szCs w:val="24"/>
          <w:bdr w:val="none" w:color="auto" w:sz="0" w:space="0"/>
          <w:lang w:val="en-US" w:eastAsia="zh-CN" w:bidi="ar"/>
        </w:rPr>
        <w:t>外招生不做论文要求。</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40" w:lineRule="atLeast"/>
        <w:ind w:left="196" w:right="0" w:firstLine="480"/>
        <w:jc w:val="left"/>
        <w:rPr>
          <w:rFonts w:hint="eastAsia" w:ascii="宋体" w:hAnsi="宋体" w:eastAsia="宋体" w:cs="宋体"/>
          <w:sz w:val="18"/>
          <w:szCs w:val="18"/>
        </w:rPr>
      </w:pPr>
      <w:r>
        <w:rPr>
          <w:rFonts w:hint="eastAsia" w:ascii="宋体" w:hAnsi="宋体" w:eastAsia="宋体" w:cs="宋体"/>
          <w:kern w:val="0"/>
          <w:sz w:val="24"/>
          <w:szCs w:val="24"/>
          <w:bdr w:val="none" w:color="auto" w:sz="0" w:space="0"/>
          <w:lang w:val="en-US" w:eastAsia="zh-CN" w:bidi="ar"/>
        </w:rPr>
        <w:t>2013级的马克思主义理论（0305）一级学科下的二年制硕士生鼓励发表与本学科专业相关的论文。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96" w:right="0" w:firstLine="480"/>
        <w:jc w:val="left"/>
        <w:rPr>
          <w:rFonts w:hint="eastAsia" w:ascii="宋体" w:hAnsi="宋体" w:eastAsia="宋体" w:cs="宋体"/>
          <w:sz w:val="18"/>
          <w:szCs w:val="18"/>
        </w:rPr>
      </w:pPr>
      <w:r>
        <w:rPr>
          <w:rFonts w:hint="eastAsia" w:ascii="宋体" w:hAnsi="宋体" w:eastAsia="宋体" w:cs="宋体"/>
          <w:kern w:val="0"/>
          <w:sz w:val="24"/>
          <w:szCs w:val="24"/>
          <w:bdr w:val="none" w:color="auto" w:sz="0" w:space="0"/>
          <w:lang w:val="en-US" w:eastAsia="zh-CN" w:bidi="ar"/>
        </w:rPr>
        <w:t>自2014级起，马克思主义理论学科的马克思主义中国化研究、思想政治教育等两个硕士点全日制研究生学制从2年制调整为3年制。3年制硕士生培养根据学校相关规定，至少应在公开刊物上发表与本学科专业相关的论文1篇。</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40" w:lineRule="atLeast"/>
        <w:ind w:left="196" w:right="0" w:firstLine="480"/>
        <w:jc w:val="left"/>
        <w:rPr>
          <w:rFonts w:hint="eastAsia" w:ascii="宋体" w:hAnsi="宋体" w:eastAsia="宋体" w:cs="宋体"/>
          <w:sz w:val="18"/>
          <w:szCs w:val="18"/>
        </w:rPr>
      </w:pPr>
      <w:r>
        <w:rPr>
          <w:rFonts w:hint="eastAsia" w:ascii="宋体" w:hAnsi="宋体" w:eastAsia="宋体" w:cs="宋体"/>
          <w:kern w:val="0"/>
          <w:sz w:val="24"/>
          <w:szCs w:val="24"/>
          <w:bdr w:val="none" w:color="auto" w:sz="0" w:space="0"/>
          <w:lang w:val="en-US" w:eastAsia="zh-CN" w:bidi="ar"/>
        </w:rPr>
        <w:t>学位论文应在导师指导下，由硕士生本人独立完成。研究课题应与本专业的科研任务相结合，要有一定的科学意义或应用价值。</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40" w:lineRule="atLeast"/>
        <w:ind w:left="196" w:right="0" w:firstLine="480"/>
        <w:jc w:val="left"/>
        <w:rPr>
          <w:rFonts w:hint="eastAsia" w:ascii="宋体" w:hAnsi="宋体" w:eastAsia="宋体" w:cs="宋体"/>
          <w:sz w:val="18"/>
          <w:szCs w:val="18"/>
        </w:rPr>
      </w:pPr>
      <w:r>
        <w:rPr>
          <w:rFonts w:hint="eastAsia" w:ascii="宋体" w:hAnsi="宋体" w:eastAsia="宋体" w:cs="宋体"/>
          <w:kern w:val="0"/>
          <w:sz w:val="24"/>
          <w:szCs w:val="24"/>
          <w:bdr w:val="none" w:color="auto" w:sz="0" w:space="0"/>
          <w:lang w:val="en-US" w:eastAsia="zh-CN" w:bidi="ar"/>
        </w:rPr>
        <w:t>凡通过硕士学位课程、修满相应学分，完成学位论文工作的硕士生，可向校学位评定委员会办公室申请进行硕士学位论文答辩。硕士学位论文答辩的程序及办法按照《暨南大学学位授予工作实施细则》的有关规定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96" w:right="0"/>
        <w:jc w:val="left"/>
        <w:rPr>
          <w:rFonts w:hint="eastAsia" w:ascii="宋体" w:hAnsi="宋体" w:eastAsia="宋体" w:cs="宋体"/>
          <w:sz w:val="18"/>
          <w:szCs w:val="18"/>
        </w:rPr>
      </w:pPr>
      <w:r>
        <w:rPr>
          <w:rFonts w:hint="eastAsia" w:ascii="宋体" w:hAnsi="宋体" w:eastAsia="宋体" w:cs="宋体"/>
          <w:b/>
          <w:kern w:val="0"/>
          <w:sz w:val="24"/>
          <w:szCs w:val="24"/>
          <w:bdr w:val="none" w:color="auto" w:sz="0" w:space="0"/>
          <w:lang w:val="en-US" w:eastAsia="zh-CN" w:bidi="ar"/>
        </w:rPr>
        <w:t>（三）教育学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96" w:right="0" w:firstLine="600"/>
        <w:jc w:val="left"/>
        <w:rPr>
          <w:rFonts w:hint="eastAsia" w:ascii="宋体" w:hAnsi="宋体" w:eastAsia="宋体" w:cs="宋体"/>
          <w:sz w:val="18"/>
          <w:szCs w:val="18"/>
        </w:rPr>
      </w:pPr>
      <w:r>
        <w:rPr>
          <w:rFonts w:hint="eastAsia" w:ascii="宋体" w:hAnsi="宋体" w:eastAsia="宋体" w:cs="宋体"/>
          <w:kern w:val="0"/>
          <w:sz w:val="24"/>
          <w:szCs w:val="24"/>
          <w:bdr w:val="none" w:color="auto" w:sz="0" w:space="0"/>
          <w:lang w:val="en-US" w:eastAsia="zh-CN" w:bidi="ar"/>
        </w:rPr>
        <w:t>全日制硕士研究生在校期间应在学校认可的北大核心期刊（会议收录论文除外）上以暨南大学为第一作者单位发表至少1篇文章方可进行学位论文答辩申请。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96" w:right="0" w:firstLine="600"/>
        <w:jc w:val="left"/>
        <w:rPr>
          <w:rFonts w:hint="eastAsia" w:ascii="宋体" w:hAnsi="宋体" w:eastAsia="宋体" w:cs="宋体"/>
          <w:sz w:val="18"/>
          <w:szCs w:val="18"/>
        </w:rPr>
      </w:pPr>
      <w:r>
        <w:rPr>
          <w:rFonts w:hint="eastAsia" w:ascii="宋体" w:hAnsi="宋体" w:eastAsia="宋体" w:cs="宋体"/>
          <w:kern w:val="0"/>
          <w:sz w:val="24"/>
          <w:szCs w:val="24"/>
          <w:bdr w:val="none" w:color="auto" w:sz="0" w:space="0"/>
          <w:lang w:val="en-US" w:eastAsia="zh-CN" w:bidi="ar"/>
        </w:rPr>
        <w:t>发表论文的第一作者单位必须标明“暨南大学”字样方予认可，必须以第一作者身份发表论文，如导师为第一作者，研究生为第二作者的可以认可。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96" w:right="0"/>
        <w:jc w:val="left"/>
        <w:rPr>
          <w:rFonts w:hint="eastAsia" w:ascii="宋体" w:hAnsi="宋体" w:eastAsia="宋体" w:cs="宋体"/>
          <w:sz w:val="18"/>
          <w:szCs w:val="18"/>
        </w:rPr>
      </w:pPr>
      <w:r>
        <w:rPr>
          <w:rFonts w:hint="eastAsia" w:ascii="宋体" w:hAnsi="宋体" w:eastAsia="宋体" w:cs="宋体"/>
          <w:b/>
          <w:kern w:val="0"/>
          <w:sz w:val="24"/>
          <w:szCs w:val="24"/>
          <w:bdr w:val="none" w:color="auto" w:sz="0" w:space="0"/>
          <w:lang w:val="en-US" w:eastAsia="zh-CN" w:bidi="ar"/>
        </w:rPr>
        <w:t>（四）哲学、文学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96" w:right="0" w:firstLine="600"/>
        <w:jc w:val="left"/>
        <w:rPr>
          <w:rFonts w:hint="eastAsia" w:ascii="宋体" w:hAnsi="宋体" w:eastAsia="宋体" w:cs="宋体"/>
          <w:sz w:val="18"/>
          <w:szCs w:val="18"/>
        </w:rPr>
      </w:pPr>
      <w:r>
        <w:rPr>
          <w:rFonts w:hint="eastAsia" w:ascii="宋体" w:hAnsi="宋体" w:eastAsia="宋体" w:cs="宋体"/>
          <w:kern w:val="0"/>
          <w:sz w:val="24"/>
          <w:szCs w:val="24"/>
          <w:bdr w:val="none" w:color="auto" w:sz="0" w:space="0"/>
          <w:lang w:val="en-US" w:eastAsia="zh-CN" w:bidi="ar"/>
        </w:rPr>
        <w:t>内招硕士生应在公开刊物发表与本学科领域、学位论文密切相关的文章1篇。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96" w:right="0" w:firstLine="600"/>
        <w:jc w:val="left"/>
        <w:rPr>
          <w:rFonts w:hint="eastAsia" w:ascii="宋体" w:hAnsi="宋体" w:eastAsia="宋体" w:cs="宋体"/>
          <w:sz w:val="18"/>
          <w:szCs w:val="18"/>
        </w:rPr>
      </w:pPr>
      <w:r>
        <w:rPr>
          <w:rFonts w:hint="eastAsia" w:ascii="宋体" w:hAnsi="宋体" w:eastAsia="宋体" w:cs="宋体"/>
          <w:kern w:val="0"/>
          <w:sz w:val="24"/>
          <w:szCs w:val="24"/>
          <w:bdr w:val="none" w:color="auto" w:sz="0" w:space="0"/>
          <w:lang w:val="en-US" w:eastAsia="zh-CN" w:bidi="ar"/>
        </w:rPr>
        <w:t>外招硕士对发表论文不作要求。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96" w:right="0"/>
        <w:jc w:val="left"/>
        <w:rPr>
          <w:rFonts w:hint="eastAsia" w:ascii="宋体" w:hAnsi="宋体" w:eastAsia="宋体" w:cs="宋体"/>
          <w:sz w:val="18"/>
          <w:szCs w:val="18"/>
        </w:rPr>
      </w:pPr>
      <w:r>
        <w:rPr>
          <w:rFonts w:hint="eastAsia" w:ascii="宋体" w:hAnsi="宋体" w:eastAsia="宋体" w:cs="宋体"/>
          <w:b/>
          <w:kern w:val="0"/>
          <w:sz w:val="24"/>
          <w:szCs w:val="24"/>
          <w:bdr w:val="none" w:color="auto" w:sz="0" w:space="0"/>
          <w:lang w:val="en-US" w:eastAsia="zh-CN" w:bidi="ar"/>
        </w:rPr>
        <w:t>（五）历史学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96" w:right="0" w:firstLine="600"/>
        <w:jc w:val="left"/>
        <w:rPr>
          <w:rFonts w:hint="eastAsia" w:ascii="宋体" w:hAnsi="宋体" w:eastAsia="宋体" w:cs="宋体"/>
          <w:sz w:val="18"/>
          <w:szCs w:val="18"/>
        </w:rPr>
      </w:pPr>
      <w:r>
        <w:rPr>
          <w:rFonts w:hint="eastAsia" w:ascii="宋体" w:hAnsi="宋体" w:eastAsia="宋体" w:cs="宋体"/>
          <w:kern w:val="0"/>
          <w:sz w:val="24"/>
          <w:szCs w:val="24"/>
          <w:bdr w:val="none" w:color="auto" w:sz="0" w:space="0"/>
          <w:lang w:val="en-US" w:eastAsia="zh-CN" w:bidi="ar"/>
        </w:rPr>
        <w:t>内招硕士生应在公开刊物发表与本学科领域、学位论文密切相关的文章1篇。外招硕士对发表论文不作要求。</w:t>
      </w:r>
      <w:r>
        <w:rPr>
          <w:rFonts w:hint="eastAsia" w:ascii="宋体" w:hAnsi="宋体" w:eastAsia="宋体" w:cs="宋体"/>
          <w:b/>
          <w:kern w:val="0"/>
          <w:sz w:val="28"/>
          <w:szCs w:val="2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40" w:lineRule="atLeast"/>
        <w:ind w:left="196" w:right="0"/>
        <w:jc w:val="left"/>
        <w:rPr>
          <w:rFonts w:hint="eastAsia" w:ascii="宋体" w:hAnsi="宋体" w:eastAsia="宋体" w:cs="宋体"/>
          <w:sz w:val="18"/>
          <w:szCs w:val="18"/>
        </w:rPr>
      </w:pPr>
      <w:r>
        <w:rPr>
          <w:rFonts w:hint="eastAsia" w:ascii="宋体" w:hAnsi="宋体" w:eastAsia="宋体" w:cs="宋体"/>
          <w:b/>
          <w:kern w:val="0"/>
          <w:sz w:val="24"/>
          <w:szCs w:val="24"/>
          <w:bdr w:val="none" w:color="auto" w:sz="0" w:space="0"/>
          <w:lang w:val="en-US" w:eastAsia="zh-CN" w:bidi="ar"/>
        </w:rPr>
        <w:t>（六）理学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96" w:right="0" w:firstLine="600"/>
        <w:jc w:val="left"/>
        <w:rPr>
          <w:rFonts w:hint="eastAsia" w:ascii="宋体" w:hAnsi="宋体" w:eastAsia="宋体" w:cs="宋体"/>
          <w:sz w:val="18"/>
          <w:szCs w:val="18"/>
        </w:rPr>
      </w:pPr>
      <w:r>
        <w:rPr>
          <w:rFonts w:hint="eastAsia" w:ascii="宋体" w:hAnsi="宋体" w:eastAsia="宋体" w:cs="宋体"/>
          <w:kern w:val="0"/>
          <w:sz w:val="24"/>
          <w:szCs w:val="24"/>
          <w:bdr w:val="none" w:color="auto" w:sz="0" w:space="0"/>
          <w:lang w:val="en-US" w:eastAsia="zh-CN" w:bidi="ar"/>
        </w:rPr>
        <w:t>硕士研究生须以暨南大学为第一署名单位，以第一作者身份（或第二作者，导师为第一作者）</w:t>
      </w:r>
      <w:bookmarkStart w:id="0" w:name="OLE_LINK9"/>
      <w:r>
        <w:rPr>
          <w:rFonts w:hint="eastAsia" w:ascii="宋体" w:hAnsi="宋体" w:eastAsia="宋体" w:cs="宋体"/>
          <w:kern w:val="0"/>
          <w:sz w:val="24"/>
          <w:szCs w:val="24"/>
          <w:u w:val="none"/>
          <w:bdr w:val="none" w:color="auto" w:sz="0" w:space="0"/>
          <w:lang w:val="en-US" w:eastAsia="zh-CN" w:bidi="ar"/>
        </w:rPr>
        <w:t>在B类或B类以上期刊发表（或接受）学术论文至少1篇或获得国家发明专利1项（导师排名第一，研究生排名第二，以获得接受号为准）；或在A1和A2类期刊（SCI收录期刊）上发表学术论文，且符合下列条件之一</w:t>
      </w:r>
      <w:bookmarkEnd w:id="0"/>
      <w:r>
        <w:rPr>
          <w:rFonts w:hint="eastAsia" w:ascii="宋体" w:hAnsi="宋体" w:eastAsia="宋体" w:cs="宋体"/>
          <w:kern w:val="0"/>
          <w:sz w:val="24"/>
          <w:szCs w:val="24"/>
          <w:bdr w:val="none" w:color="auto" w:sz="0" w:space="0"/>
          <w:lang w:val="en-US" w:eastAsia="zh-CN" w:bidi="ar"/>
        </w:rPr>
        <w:t>：1）SCI分区表中的III区论文，可同时作为排名前2位作者申请学位的研究成果。2）SCI分区表中的II区论文，可同时作为排名前3位作者申请学位的研究成果。3）SCI分区表中的I区论文，可同时作为排名前4位作者申请学位的研究成果。符合各项培养要求方可授予硕士学位。导师可视学科方向的具体条件和特点提出更高的培养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96" w:right="0" w:firstLine="480"/>
        <w:jc w:val="left"/>
        <w:rPr>
          <w:rFonts w:hint="eastAsia" w:ascii="宋体" w:hAnsi="宋体" w:eastAsia="宋体" w:cs="宋体"/>
          <w:sz w:val="18"/>
          <w:szCs w:val="18"/>
        </w:rPr>
      </w:pPr>
      <w:r>
        <w:rPr>
          <w:rFonts w:hint="eastAsia" w:ascii="宋体" w:hAnsi="宋体" w:eastAsia="宋体" w:cs="宋体"/>
          <w:kern w:val="0"/>
          <w:sz w:val="24"/>
          <w:szCs w:val="24"/>
          <w:bdr w:val="none" w:color="auto" w:sz="0" w:space="0"/>
          <w:lang w:val="en-US" w:eastAsia="zh-CN" w:bidi="ar"/>
        </w:rPr>
        <w:t>生物医学工程学科硕士研究生发表论文要求和工学一致。</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40" w:lineRule="atLeast"/>
        <w:ind w:left="196" w:right="0"/>
        <w:jc w:val="left"/>
        <w:rPr>
          <w:rFonts w:hint="eastAsia" w:ascii="宋体" w:hAnsi="宋体" w:eastAsia="宋体" w:cs="宋体"/>
          <w:sz w:val="18"/>
          <w:szCs w:val="18"/>
        </w:rPr>
      </w:pPr>
      <w:r>
        <w:rPr>
          <w:rFonts w:hint="eastAsia" w:ascii="宋体" w:hAnsi="宋体" w:eastAsia="宋体" w:cs="宋体"/>
          <w:b/>
          <w:kern w:val="0"/>
          <w:sz w:val="24"/>
          <w:szCs w:val="24"/>
          <w:bdr w:val="none" w:color="auto" w:sz="0" w:space="0"/>
          <w:lang w:val="en-US" w:eastAsia="zh-CN" w:bidi="ar"/>
        </w:rPr>
        <w:t>（七）工学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96" w:right="0" w:firstLine="497"/>
        <w:jc w:val="left"/>
        <w:rPr>
          <w:rFonts w:hint="eastAsia" w:ascii="宋体" w:hAnsi="宋体" w:eastAsia="宋体" w:cs="宋体"/>
          <w:sz w:val="18"/>
          <w:szCs w:val="18"/>
        </w:rPr>
      </w:pPr>
      <w:r>
        <w:rPr>
          <w:rFonts w:hint="eastAsia" w:ascii="宋体" w:hAnsi="宋体" w:eastAsia="宋体" w:cs="宋体"/>
          <w:kern w:val="0"/>
          <w:sz w:val="24"/>
          <w:szCs w:val="24"/>
          <w:bdr w:val="none" w:color="auto" w:sz="0" w:space="0"/>
          <w:lang w:val="en-US" w:eastAsia="zh-CN" w:bidi="ar"/>
        </w:rPr>
        <w:t>    学制为三年的内招硕士研究生，在申请学位前应以暨南大学为第一完成单位在正式学术期刊（增刊、专刊及会议论文集不计）上发表B类（以研究生入学当年暨南大学人事处公布的期刊范围为准） 及B类以上反映学位论文内容的研究性学术论文1篇（研究生本人应为第一作者，或者导师第一作者，研究生第二作者）；或获得国家发明专利1项（以获得专利授权为准，排名必须在前二位，若排名为第二时，排名第一的应为学生本人的指导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96" w:right="0" w:firstLine="497"/>
        <w:jc w:val="left"/>
        <w:rPr>
          <w:rFonts w:hint="eastAsia" w:ascii="宋体" w:hAnsi="宋体" w:eastAsia="宋体" w:cs="宋体"/>
          <w:sz w:val="18"/>
          <w:szCs w:val="18"/>
        </w:rPr>
      </w:pPr>
      <w:r>
        <w:rPr>
          <w:rFonts w:hint="eastAsia" w:ascii="宋体" w:hAnsi="宋体" w:eastAsia="宋体" w:cs="宋体"/>
          <w:kern w:val="0"/>
          <w:sz w:val="24"/>
          <w:szCs w:val="24"/>
          <w:bdr w:val="none" w:color="auto" w:sz="0" w:space="0"/>
          <w:lang w:val="en-US" w:eastAsia="zh-CN" w:bidi="ar"/>
        </w:rPr>
        <w:t>学制为两年的内招硕士研究生，鼓励其发表学术论文。外招硕士研究生，鼓励其发表学术论文。（各专业如对研究生在学期间成果有更高的要求，可补充说明）</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40" w:lineRule="atLeast"/>
        <w:ind w:left="196" w:right="0"/>
        <w:jc w:val="left"/>
        <w:rPr>
          <w:rFonts w:hint="eastAsia" w:ascii="宋体" w:hAnsi="宋体" w:eastAsia="宋体" w:cs="宋体"/>
          <w:sz w:val="18"/>
          <w:szCs w:val="18"/>
        </w:rPr>
      </w:pPr>
      <w:r>
        <w:rPr>
          <w:rFonts w:hint="eastAsia" w:ascii="宋体" w:hAnsi="宋体" w:eastAsia="宋体" w:cs="宋体"/>
          <w:b/>
          <w:kern w:val="0"/>
          <w:sz w:val="28"/>
          <w:szCs w:val="28"/>
          <w:bdr w:val="none" w:color="auto" w:sz="0" w:space="0"/>
          <w:lang w:val="en-US" w:eastAsia="zh-CN" w:bidi="ar"/>
        </w:rPr>
        <w:t>（八）医学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96" w:right="0" w:firstLine="497"/>
        <w:jc w:val="left"/>
        <w:rPr>
          <w:rFonts w:hint="eastAsia" w:ascii="宋体" w:hAnsi="宋体" w:eastAsia="宋体" w:cs="宋体"/>
          <w:sz w:val="18"/>
          <w:szCs w:val="18"/>
        </w:rPr>
      </w:pPr>
      <w:r>
        <w:rPr>
          <w:rFonts w:hint="eastAsia" w:ascii="宋体" w:hAnsi="宋体" w:eastAsia="宋体" w:cs="宋体"/>
          <w:kern w:val="0"/>
          <w:sz w:val="24"/>
          <w:szCs w:val="24"/>
          <w:bdr w:val="none" w:color="auto" w:sz="0" w:space="0"/>
          <w:lang w:val="en-US" w:eastAsia="zh-CN" w:bidi="ar"/>
        </w:rPr>
        <w:t>内招硕士生应以第一作者在B类期刊发表与本学科领域相关的论文1篇；或在C类期刊发表与本学科领域相关论文2篇。硕士生在SCI收录的期刊发表论文1篇，文章第一、第二作者均可获硕士学位申请资格；硕士生在影响因子≥3.0或SCI分区表中III区的A类期刊发表论文1篇，第一、第二和第三作者均可获硕士学位申请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96" w:right="0" w:firstLine="497"/>
        <w:jc w:val="left"/>
        <w:rPr>
          <w:rFonts w:hint="eastAsia" w:ascii="宋体" w:hAnsi="宋体" w:eastAsia="宋体" w:cs="宋体"/>
          <w:sz w:val="18"/>
          <w:szCs w:val="18"/>
        </w:rPr>
      </w:pPr>
      <w:r>
        <w:rPr>
          <w:rFonts w:hint="eastAsia" w:ascii="宋体" w:hAnsi="宋体" w:eastAsia="宋体" w:cs="宋体"/>
          <w:kern w:val="0"/>
          <w:sz w:val="24"/>
          <w:szCs w:val="24"/>
          <w:bdr w:val="none" w:color="auto" w:sz="0" w:space="0"/>
          <w:lang w:val="en-US" w:eastAsia="zh-CN" w:bidi="ar"/>
        </w:rPr>
        <w:t>鼓励外招硕士生发表与本学科领域相关的论文。</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40" w:lineRule="atLeast"/>
        <w:ind w:left="196" w:right="0"/>
        <w:jc w:val="left"/>
        <w:rPr>
          <w:rFonts w:hint="eastAsia" w:ascii="宋体" w:hAnsi="宋体" w:eastAsia="宋体" w:cs="宋体"/>
          <w:sz w:val="18"/>
          <w:szCs w:val="18"/>
        </w:rPr>
      </w:pPr>
      <w:r>
        <w:rPr>
          <w:rFonts w:hint="eastAsia" w:ascii="宋体" w:hAnsi="宋体" w:eastAsia="宋体" w:cs="宋体"/>
          <w:b/>
          <w:kern w:val="0"/>
          <w:sz w:val="24"/>
          <w:szCs w:val="24"/>
          <w:bdr w:val="none" w:color="auto" w:sz="0" w:space="0"/>
          <w:lang w:val="en-US" w:eastAsia="zh-CN" w:bidi="ar"/>
        </w:rPr>
        <w:t>（九）管理学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96" w:right="0" w:firstLine="497"/>
        <w:jc w:val="left"/>
        <w:rPr>
          <w:rFonts w:hint="eastAsia" w:ascii="宋体" w:hAnsi="宋体" w:eastAsia="宋体" w:cs="宋体"/>
          <w:sz w:val="18"/>
          <w:szCs w:val="18"/>
        </w:rPr>
      </w:pPr>
      <w:r>
        <w:rPr>
          <w:rFonts w:hint="eastAsia" w:ascii="宋体" w:hAnsi="宋体" w:eastAsia="宋体" w:cs="宋体"/>
          <w:kern w:val="0"/>
          <w:sz w:val="24"/>
          <w:szCs w:val="24"/>
          <w:bdr w:val="none" w:color="auto" w:sz="0" w:space="0"/>
          <w:lang w:val="en-US" w:eastAsia="zh-CN" w:bidi="ar"/>
        </w:rPr>
        <w:t>全日制硕士研究生在校期间应在学校认可的北大核心期刊（会议收录论文除外）上以暨南大学为第一作者单位（发表论文的第一作者单位必须标明“暨南大学”字样方予认可，必须以第一作者身份发表论文，如导师为第一作者，研究生为第二作者的可以认可）发表至少1篇文章方可进行学位论文答辩申请。</w:t>
      </w:r>
    </w:p>
    <w:p>
      <w:pPr>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EE70C2"/>
    <w:rsid w:val="63EE70C2"/>
    <w:rsid w:val="71A92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qFormat/>
    <w:uiPriority w:val="0"/>
    <w:rPr>
      <w:color w:val="800080"/>
      <w:u w:val="none"/>
    </w:rPr>
  </w:style>
  <w:style w:type="character" w:styleId="5">
    <w:name w:val="Hyperlink"/>
    <w:basedOn w:val="3"/>
    <w:qFormat/>
    <w:uiPriority w:val="0"/>
    <w:rPr>
      <w:color w:val="0000FF"/>
      <w:u w:val="none"/>
    </w:rPr>
  </w:style>
  <w:style w:type="character" w:customStyle="1" w:styleId="6">
    <w:name w:val="item-name"/>
    <w:basedOn w:val="3"/>
    <w:uiPriority w:val="0"/>
  </w:style>
  <w:style w:type="character" w:customStyle="1" w:styleId="7">
    <w:name w:val="item-name1"/>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2020-03-09T07:24:00Z</dcterms:created>
  <dc:creator>蒋石</dc:creator>
  <cp:lastModifiedBy>蒋石</cp:lastModifiedBy>
  <dcterms:modified xsi:type="dcterms:W3CDTF">2020-03-09T07:53:11Z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